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78" w:rsidRDefault="00941678" w:rsidP="00A532BB">
      <w:pPr>
        <w:ind w:left="-142"/>
      </w:pPr>
    </w:p>
    <w:p w:rsidR="004671AC" w:rsidRDefault="004671AC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2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1AC" w:rsidRDefault="004671AC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1AC" w:rsidRDefault="004671AC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1AC" w:rsidRDefault="004671AC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516">
        <w:rPr>
          <w:rFonts w:ascii="Times New Roman" w:hAnsi="Times New Roman" w:cs="Times New Roman"/>
          <w:sz w:val="24"/>
          <w:szCs w:val="24"/>
        </w:rPr>
        <w:lastRenderedPageBreak/>
        <w:t>апреля      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помещении.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 xml:space="preserve">2.2. В образовательном учреждении устанавливаются следующие </w:t>
      </w:r>
      <w:proofErr w:type="gramStart"/>
      <w:r w:rsidRPr="006C2516">
        <w:rPr>
          <w:rFonts w:ascii="Times New Roman" w:hAnsi="Times New Roman" w:cs="Times New Roman"/>
          <w:sz w:val="24"/>
          <w:szCs w:val="24"/>
        </w:rPr>
        <w:t>виды  школьной</w:t>
      </w:r>
      <w:proofErr w:type="gramEnd"/>
      <w:r w:rsidRPr="006C2516">
        <w:rPr>
          <w:rFonts w:ascii="Times New Roman" w:hAnsi="Times New Roman" w:cs="Times New Roman"/>
          <w:sz w:val="24"/>
          <w:szCs w:val="24"/>
        </w:rPr>
        <w:t xml:space="preserve"> формы обучающихся: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повседневная одежда;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парадная одежда;</w:t>
      </w:r>
    </w:p>
    <w:p w:rsidR="00AE1689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спортивная одежда.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2.3. Повседневная школьная форма обучающихся включает: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Для мальчиков и юношей – брюки классического покроя, пиджак или жилет тёмных оттенков синего, черного и серого цветов; однотонная сорочка сочетающейся цветовой гаммы; аксессуары (галстук, поясной ремень).</w:t>
      </w:r>
    </w:p>
    <w:p w:rsidR="00AE1689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Для девочек и девушек – жакет, жилет, юбка или сарафан классического покроя тёмных оттенков синего, черного и серого цветов; непрозрачная блузка сочетающейся цветовой гаммы; платье оттенков синего, черного и серого цветов, которое может быть дополнено фартуком, жилетом, съемным воротником, галстуком.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2.4. Парадная школьная форма используется обучающимися в дни проведения праздников и торжественных линеек.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светлой сорочкой и галстуком.</w:t>
      </w:r>
    </w:p>
    <w:p w:rsidR="00AE1689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2.5. Спортивная одежда используется обучающимися на занятиях физической культурой и спортом.</w:t>
      </w:r>
    </w:p>
    <w:p w:rsidR="00AE1689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6C2516">
        <w:rPr>
          <w:rFonts w:ascii="Times New Roman" w:hAnsi="Times New Roman" w:cs="Times New Roman"/>
          <w:sz w:val="24"/>
          <w:szCs w:val="24"/>
        </w:rPr>
        <w:t>Не допускается ношение в образовательных учреждениях: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6C2516">
        <w:rPr>
          <w:rFonts w:ascii="Times New Roman" w:hAnsi="Times New Roman" w:cs="Times New Roman"/>
          <w:sz w:val="24"/>
          <w:szCs w:val="24"/>
        </w:rPr>
        <w:t>принтами</w:t>
      </w:r>
      <w:proofErr w:type="spellEnd"/>
      <w:r w:rsidRPr="006C2516">
        <w:rPr>
          <w:rFonts w:ascii="Times New Roman" w:hAnsi="Times New Roman" w:cs="Times New Roman"/>
          <w:sz w:val="24"/>
          <w:szCs w:val="24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6C251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6C2516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религиозной одежды, одежды с религиозной атрибутикой и (или) символикой;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головных уборов в помещениях образовательных учреждений;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пляжной обуви, массивной обуви на толстой платформе, туфель на высоком каблуке (более 5 см.);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516">
        <w:rPr>
          <w:rFonts w:ascii="Times New Roman" w:hAnsi="Times New Roman" w:cs="Times New Roman"/>
          <w:sz w:val="24"/>
          <w:szCs w:val="24"/>
        </w:rPr>
        <w:t>- массивных украшений.</w:t>
      </w:r>
    </w:p>
    <w:p w:rsidR="00AE1689" w:rsidRPr="006C2516" w:rsidRDefault="00AE1689" w:rsidP="00AE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689" w:rsidRDefault="00AE1689" w:rsidP="00AE16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516">
        <w:rPr>
          <w:rFonts w:ascii="Times New Roman" w:eastAsia="Times New Roman" w:hAnsi="Times New Roman" w:cs="Times New Roman"/>
          <w:sz w:val="24"/>
          <w:szCs w:val="24"/>
        </w:rPr>
        <w:t>2.7. Внешний вид и школьная форма обучающихся образовательном учреждении должны соответствовать общепринятым в обществе нормам делового стиля и носить светский характер.</w:t>
      </w:r>
    </w:p>
    <w:p w:rsidR="00AE1689" w:rsidRPr="00337931" w:rsidRDefault="00AE1689" w:rsidP="003379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E1689" w:rsidRPr="00337931" w:rsidSect="00A532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B0"/>
    <w:rsid w:val="00337931"/>
    <w:rsid w:val="004671AC"/>
    <w:rsid w:val="007A723C"/>
    <w:rsid w:val="00941678"/>
    <w:rsid w:val="00A532BB"/>
    <w:rsid w:val="00AE1689"/>
    <w:rsid w:val="00B50CBE"/>
    <w:rsid w:val="00D337B0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A3BEB-CE60-4C25-A656-B4FC5C6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2021-07-12T09:49:00Z</cp:lastPrinted>
  <dcterms:created xsi:type="dcterms:W3CDTF">2016-02-15T06:43:00Z</dcterms:created>
  <dcterms:modified xsi:type="dcterms:W3CDTF">2021-07-12T10:50:00Z</dcterms:modified>
</cp:coreProperties>
</file>